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C2" w:rsidRPr="005C5DC2" w:rsidRDefault="005C5DC2" w:rsidP="005C5DC2">
      <w:pPr>
        <w:jc w:val="center"/>
        <w:rPr>
          <w:rFonts w:ascii="Times New Roman" w:hAnsi="Times New Roman" w:cs="Times New Roman"/>
          <w:b/>
          <w:bCs/>
        </w:rPr>
      </w:pPr>
      <w:r w:rsidRPr="005C5DC2">
        <w:rPr>
          <w:rFonts w:ascii="Times New Roman" w:hAnsi="Times New Roman" w:cs="Times New Roman"/>
          <w:b/>
          <w:bCs/>
        </w:rPr>
        <w:t>Аннотация к рабочим программам дисциплины «</w:t>
      </w:r>
      <w:r>
        <w:rPr>
          <w:rFonts w:ascii="Times New Roman" w:hAnsi="Times New Roman" w:cs="Times New Roman"/>
          <w:b/>
        </w:rPr>
        <w:t>Математика</w:t>
      </w:r>
      <w:r w:rsidRPr="005C5DC2">
        <w:rPr>
          <w:rFonts w:ascii="Times New Roman" w:hAnsi="Times New Roman" w:cs="Times New Roman"/>
          <w:b/>
          <w:bCs/>
        </w:rPr>
        <w:t>»</w:t>
      </w:r>
    </w:p>
    <w:p w:rsidR="005C5DC2" w:rsidRPr="005C5DC2" w:rsidRDefault="005C5DC2" w:rsidP="005C5DC2">
      <w:pPr>
        <w:jc w:val="center"/>
        <w:rPr>
          <w:rFonts w:ascii="Times New Roman" w:hAnsi="Times New Roman" w:cs="Times New Roman"/>
          <w:b/>
        </w:rPr>
      </w:pPr>
      <w:r w:rsidRPr="005C5DC2">
        <w:rPr>
          <w:rFonts w:ascii="Times New Roman" w:hAnsi="Times New Roman" w:cs="Times New Roman"/>
          <w:b/>
        </w:rPr>
        <w:t>10-11 класс</w:t>
      </w:r>
    </w:p>
    <w:p w:rsidR="004A75CF" w:rsidRDefault="004A75CF"/>
    <w:p w:rsidR="005C5DC2" w:rsidRPr="005C5DC2" w:rsidRDefault="005C5DC2" w:rsidP="005C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 федерального компонента государственного стандарта среднего общего образования по математике, примерной программы среднего общего образования по математике, Программы </w:t>
      </w:r>
      <w:r w:rsidR="00583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учреждений:</w:t>
      </w: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классы. Авторы - составители: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И.И.Зубарева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М.:Мнемозина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2011; Программы общеобразовательных учреждений. Геометрия 10-11 классы. Составитель: Т.А.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М.:«Просвещение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2010.</w:t>
      </w:r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5DC2" w:rsidRPr="005C5DC2" w:rsidRDefault="005C5DC2" w:rsidP="005C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5C5DC2" w:rsidRPr="005C5DC2" w:rsidRDefault="005C5DC2" w:rsidP="005C5DC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5C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C5DC2" w:rsidRPr="005C5DC2" w:rsidRDefault="005C5DC2" w:rsidP="005C5DC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 </w:t>
      </w:r>
      <w:r w:rsidRPr="005C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 </w:t>
      </w:r>
    </w:p>
    <w:p w:rsidR="005C5DC2" w:rsidRPr="005C5DC2" w:rsidRDefault="005C5DC2" w:rsidP="005C5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5C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математическими знаниями и умениями</w:t>
      </w:r>
      <w:r w:rsidRPr="005C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C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необходимыми в повседневной жизни, для изучения школьных естественно - 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C5DC2" w:rsidRPr="005C5DC2" w:rsidRDefault="005C5DC2" w:rsidP="005C5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5C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 математической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C5DC2" w:rsidRPr="005C5DC2" w:rsidRDefault="005C5DC2" w:rsidP="005C5DC2">
      <w:pPr>
        <w:keepNext/>
        <w:spacing w:before="240" w:after="60" w:line="240" w:lineRule="auto"/>
        <w:ind w:firstLine="357"/>
        <w:outlineLvl w:val="2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5C5DC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Задачи учебного предмета:</w:t>
      </w:r>
    </w:p>
    <w:p w:rsidR="005C5DC2" w:rsidRPr="005C5DC2" w:rsidRDefault="005C5DC2" w:rsidP="005C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5C5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вводится линия </w:t>
      </w:r>
      <w:r w:rsidRPr="005C5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указанных содержательных линий решаются следующие задачи: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основными идеями и методами математического анализа.</w:t>
      </w:r>
    </w:p>
    <w:p w:rsidR="005C5DC2" w:rsidRPr="005C5DC2" w:rsidRDefault="005C5DC2" w:rsidP="005C5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DC2" w:rsidRPr="005C5DC2" w:rsidRDefault="005C5DC2" w:rsidP="005C5DC2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8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предмета в учебном плане МАОУ «</w:t>
      </w:r>
      <w:proofErr w:type="spellStart"/>
      <w:r w:rsidR="0058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Боровихин</w:t>
      </w:r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</w:t>
      </w:r>
      <w:proofErr w:type="spellEnd"/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5C5DC2" w:rsidRPr="005C5DC2" w:rsidRDefault="005C5DC2" w:rsidP="005C5DC2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C2" w:rsidRPr="005C5DC2" w:rsidRDefault="005C5DC2" w:rsidP="005C5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на изучение математики в универсальном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классе отводится </w:t>
      </w:r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</w:t>
      </w: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часов из расчета 4,5 ч в неделю.</w:t>
      </w:r>
    </w:p>
    <w:p w:rsidR="005C5DC2" w:rsidRPr="005C5DC2" w:rsidRDefault="005C5DC2" w:rsidP="005C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работы берутся из сборников: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математического анализа. 11 класс. Контрольные работы для учащихся общеобразовательных учреждений (базовый уровень)»/ В.И.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А.Г. Мордковича. – М.; Мнемозина, 2009. – 32с.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«Геометрия. Программы общеобразовательных учреждений 10 - 11 классы» Составитель Т.А.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«Просвещение», 2010, с.37 – 38.</w:t>
      </w:r>
    </w:p>
    <w:p w:rsidR="005C5DC2" w:rsidRPr="005C5DC2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5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методических средств обучения</w:t>
      </w:r>
    </w:p>
    <w:p w:rsidR="005C5DC2" w:rsidRPr="005C5DC2" w:rsidRDefault="005C5DC2" w:rsidP="005C5DC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5D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Учебно-методический комплект учителя</w:t>
      </w:r>
      <w:r w:rsidRPr="005C5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83CE3" w:rsidRDefault="005C5DC2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 и начала анализа. 10 - 11 </w:t>
      </w:r>
      <w:proofErr w:type="spellStart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583CE3" w:rsidRPr="00583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 А.Н., Абрамов А.М. и др. Алгебра  и начала математического анализа Просвещение,2011</w:t>
      </w:r>
    </w:p>
    <w:p w:rsidR="005C5DC2" w:rsidRPr="005C5DC2" w:rsidRDefault="00583CE3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Алгебра и начала математического анализа. 11 класс. Контрольные работы для учащихся общеобразовательных учреждений (базовый уровень)/ В.И. </w:t>
      </w:r>
      <w:proofErr w:type="spellStart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А.Г. Мордковича. – М.; Мнемозина, 2009. – 32с.</w:t>
      </w:r>
    </w:p>
    <w:p w:rsidR="005C5DC2" w:rsidRPr="005C5DC2" w:rsidRDefault="00583CE3" w:rsidP="005C5DC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и начала анализа. 10-11 кл.: Методическое пособие для учителя./ Мордкович А.Г. М.: Мнемозина, 2003</w:t>
      </w:r>
    </w:p>
    <w:p w:rsidR="005C5DC2" w:rsidRPr="005C5DC2" w:rsidRDefault="00583CE3" w:rsidP="005C5DC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Геометрия, 10–11: Учеб</w:t>
      </w:r>
      <w:proofErr w:type="gramStart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Л.С. </w:t>
      </w:r>
      <w:proofErr w:type="spellStart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 – М.: Просвещение, 2005.</w:t>
      </w:r>
    </w:p>
    <w:p w:rsidR="005C5DC2" w:rsidRPr="005C5DC2" w:rsidRDefault="00583CE3" w:rsidP="005C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Геометрия. Программы общеобразовательных учреждений 10 - 11 классы. Составитель Т.А. </w:t>
      </w:r>
      <w:proofErr w:type="spellStart"/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«Просвещение», 20</w:t>
      </w:r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5DC2" w:rsidRPr="005C5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DC2" w:rsidRDefault="005C5DC2" w:rsidP="005C5DC2">
      <w:bookmarkStart w:id="0" w:name="_GoBack"/>
      <w:bookmarkEnd w:id="0"/>
    </w:p>
    <w:sectPr w:rsidR="005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2"/>
    <w:rsid w:val="004A75CF"/>
    <w:rsid w:val="00583CE3"/>
    <w:rsid w:val="005C5DC2"/>
    <w:rsid w:val="00D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Березовская</dc:creator>
  <cp:lastModifiedBy>GanG</cp:lastModifiedBy>
  <cp:revision>3</cp:revision>
  <dcterms:created xsi:type="dcterms:W3CDTF">2017-10-29T11:10:00Z</dcterms:created>
  <dcterms:modified xsi:type="dcterms:W3CDTF">2017-10-29T11:41:00Z</dcterms:modified>
</cp:coreProperties>
</file>