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F" w:rsidRDefault="000A752B" w:rsidP="006C156F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 АВТОНОМНОЕ</w:t>
      </w:r>
      <w:r w:rsidR="006C156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6C156F" w:rsidRDefault="006C156F" w:rsidP="006C156F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«БОРОВИХИНСКАЯ СРЕДНЯЯ  ОБЩЕОБРАЗОВАТЕЛЬНАЯ ШКОЛА»</w:t>
      </w:r>
    </w:p>
    <w:tbl>
      <w:tblPr>
        <w:tblpPr w:leftFromText="180" w:rightFromText="180" w:vertAnchor="text" w:horzAnchor="margin" w:tblpXSpec="center" w:tblpY="759"/>
        <w:tblW w:w="1022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01"/>
        <w:gridCol w:w="3402"/>
        <w:gridCol w:w="2922"/>
      </w:tblGrid>
      <w:tr w:rsidR="005402F5" w:rsidTr="005402F5">
        <w:trPr>
          <w:trHeight w:val="2815"/>
        </w:trPr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F5" w:rsidRDefault="00FD2627" w:rsidP="005402F5">
            <w:pPr>
              <w:pStyle w:val="2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402F5" w:rsidRDefault="005402F5" w:rsidP="005402F5">
            <w:pPr>
              <w:pStyle w:val="2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0A752B">
              <w:rPr>
                <w:rFonts w:ascii="Times New Roman" w:hAnsi="Times New Roman" w:cs="Times New Roman"/>
                <w:sz w:val="24"/>
                <w:szCs w:val="24"/>
              </w:rPr>
              <w:t>едагогическом совете учителей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402F5" w:rsidRDefault="005402F5" w:rsidP="005402F5">
            <w:pPr>
              <w:pStyle w:val="2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</w:t>
            </w:r>
          </w:p>
          <w:p w:rsidR="005402F5" w:rsidRDefault="005402F5" w:rsidP="005402F5">
            <w:pPr>
              <w:pStyle w:val="2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0A752B">
              <w:rPr>
                <w:rFonts w:ascii="Times New Roman" w:hAnsi="Times New Roman" w:cs="Times New Roman"/>
                <w:sz w:val="24"/>
                <w:szCs w:val="24"/>
              </w:rPr>
              <w:t>»  _________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5402F5" w:rsidRDefault="005402F5" w:rsidP="005402F5">
            <w:pPr>
              <w:pStyle w:val="21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F5" w:rsidRDefault="005402F5" w:rsidP="005402F5">
            <w:pPr>
              <w:pStyle w:val="a3"/>
              <w:tabs>
                <w:tab w:val="right" w:pos="9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402F5" w:rsidRDefault="005402F5" w:rsidP="005402F5">
            <w:pPr>
              <w:pStyle w:val="a3"/>
              <w:tabs>
                <w:tab w:val="right" w:pos="9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402F5" w:rsidRDefault="005402F5" w:rsidP="005402F5">
            <w:pPr>
              <w:pStyle w:val="a3"/>
              <w:tabs>
                <w:tab w:val="right" w:pos="9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________/Тюленева Е.А/</w:t>
            </w:r>
          </w:p>
          <w:p w:rsidR="005402F5" w:rsidRDefault="000A752B" w:rsidP="005402F5">
            <w:pPr>
              <w:pStyle w:val="a3"/>
              <w:tabs>
                <w:tab w:val="right" w:pos="9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«_______» 2015</w:t>
            </w:r>
            <w:r w:rsidR="00540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02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F5" w:rsidRDefault="005402F5" w:rsidP="005402F5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FD2627">
              <w:rPr>
                <w:rFonts w:ascii="Times New Roman" w:hAnsi="Times New Roman" w:cs="Times New Roman"/>
                <w:b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Директор школы:  </w:t>
            </w:r>
          </w:p>
          <w:p w:rsidR="005402F5" w:rsidRDefault="005402F5" w:rsidP="005402F5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  <w:p w:rsidR="005402F5" w:rsidRDefault="005402F5" w:rsidP="005402F5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 </w:t>
            </w:r>
          </w:p>
          <w:p w:rsidR="005402F5" w:rsidRDefault="000A752B" w:rsidP="005402F5">
            <w:pPr>
              <w:pStyle w:val="a3"/>
              <w:tabs>
                <w:tab w:val="right" w:pos="9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«_______» 2015</w:t>
            </w:r>
            <w:r w:rsidR="00540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402F5" w:rsidRDefault="006C156F" w:rsidP="006C15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156F" w:rsidRDefault="006C156F" w:rsidP="006C156F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156F" w:rsidRDefault="006C156F" w:rsidP="006C156F">
      <w:pPr>
        <w:pStyle w:val="a3"/>
        <w:spacing w:line="360" w:lineRule="atLeast"/>
        <w:jc w:val="center"/>
      </w:pPr>
    </w:p>
    <w:p w:rsidR="005402F5" w:rsidRDefault="005402F5" w:rsidP="006C156F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6F" w:rsidRDefault="006C156F" w:rsidP="006C156F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C156F" w:rsidRDefault="005402F5" w:rsidP="006C156F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156F">
        <w:rPr>
          <w:rFonts w:ascii="Times New Roman" w:hAnsi="Times New Roman" w:cs="Times New Roman"/>
          <w:sz w:val="24"/>
          <w:szCs w:val="24"/>
        </w:rPr>
        <w:t xml:space="preserve"> курсу « </w:t>
      </w:r>
      <w:r w:rsidRPr="005402F5">
        <w:rPr>
          <w:rFonts w:ascii="Times New Roman" w:hAnsi="Times New Roman" w:cs="Times New Roman"/>
          <w:sz w:val="24"/>
          <w:szCs w:val="24"/>
          <w:u w:val="single"/>
        </w:rPr>
        <w:t>История физики в России</w:t>
      </w:r>
      <w:r w:rsidR="006C156F">
        <w:rPr>
          <w:rFonts w:ascii="Times New Roman" w:hAnsi="Times New Roman" w:cs="Times New Roman"/>
          <w:sz w:val="24"/>
          <w:szCs w:val="24"/>
        </w:rPr>
        <w:t>»</w:t>
      </w:r>
    </w:p>
    <w:p w:rsidR="006C156F" w:rsidRDefault="005402F5" w:rsidP="006C156F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к</w:t>
      </w:r>
      <w:r w:rsidR="006C156F">
        <w:rPr>
          <w:rFonts w:ascii="Times New Roman" w:hAnsi="Times New Roman" w:cs="Times New Roman"/>
          <w:sz w:val="24"/>
          <w:szCs w:val="24"/>
        </w:rPr>
        <w:t>ласс</w:t>
      </w:r>
      <w:r w:rsidR="006C15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56F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5402F5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C156F">
        <w:rPr>
          <w:rFonts w:ascii="Times New Roman" w:hAnsi="Times New Roman" w:cs="Times New Roman"/>
          <w:sz w:val="24"/>
          <w:szCs w:val="24"/>
        </w:rPr>
        <w:t>_</w:t>
      </w:r>
    </w:p>
    <w:p w:rsidR="006C156F" w:rsidRDefault="006C156F" w:rsidP="005402F5">
      <w:pPr>
        <w:pStyle w:val="a3"/>
        <w:spacing w:line="36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02F5">
        <w:rPr>
          <w:rFonts w:ascii="Times New Roman" w:hAnsi="Times New Roman" w:cs="Times New Roman"/>
          <w:sz w:val="24"/>
          <w:szCs w:val="24"/>
        </w:rPr>
        <w:t xml:space="preserve">                            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752B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5402F5" w:rsidRPr="005402F5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0A752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402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__учебный год</w:t>
      </w:r>
    </w:p>
    <w:p w:rsidR="006C156F" w:rsidRDefault="005402F5" w:rsidP="006C156F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Ф. И.О.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6C156F">
        <w:rPr>
          <w:rFonts w:ascii="Times New Roman" w:hAnsi="Times New Roman" w:cs="Times New Roman"/>
          <w:sz w:val="24"/>
          <w:szCs w:val="24"/>
        </w:rPr>
        <w:t>__</w:t>
      </w:r>
      <w:r w:rsidRPr="005402F5">
        <w:rPr>
          <w:rFonts w:ascii="Times New Roman" w:hAnsi="Times New Roman" w:cs="Times New Roman"/>
          <w:sz w:val="24"/>
          <w:szCs w:val="24"/>
          <w:u w:val="single"/>
        </w:rPr>
        <w:t>Киселев</w:t>
      </w:r>
      <w:proofErr w:type="spellEnd"/>
      <w:r w:rsidRPr="005402F5">
        <w:rPr>
          <w:rFonts w:ascii="Times New Roman" w:hAnsi="Times New Roman" w:cs="Times New Roman"/>
          <w:sz w:val="24"/>
          <w:szCs w:val="24"/>
          <w:u w:val="single"/>
        </w:rPr>
        <w:t xml:space="preserve"> В.В.</w:t>
      </w:r>
      <w:r w:rsidR="006C15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C156F">
        <w:rPr>
          <w:rFonts w:ascii="Times New Roman" w:hAnsi="Times New Roman" w:cs="Times New Roman"/>
          <w:sz w:val="24"/>
          <w:szCs w:val="24"/>
        </w:rPr>
        <w:t>___</w:t>
      </w:r>
    </w:p>
    <w:p w:rsidR="006C156F" w:rsidRDefault="006C156F" w:rsidP="006C156F">
      <w:pPr>
        <w:pStyle w:val="a3"/>
        <w:spacing w:line="360" w:lineRule="atLeast"/>
      </w:pPr>
    </w:p>
    <w:p w:rsidR="006C156F" w:rsidRDefault="006C156F" w:rsidP="005402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5402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2F5" w:rsidRPr="005402F5" w:rsidRDefault="005402F5" w:rsidP="005402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2F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программы: </w:t>
      </w:r>
      <w:r w:rsidRPr="005402F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В. А. Орлов, О. Ф. </w:t>
      </w:r>
      <w:proofErr w:type="spellStart"/>
      <w:r w:rsidRPr="005402F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Кабардин</w:t>
      </w:r>
      <w:proofErr w:type="spellEnd"/>
      <w:r w:rsidRPr="005402F5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 физики в России»;</w:t>
      </w:r>
    </w:p>
    <w:p w:rsidR="005402F5" w:rsidRPr="005402F5" w:rsidRDefault="005402F5" w:rsidP="005402F5">
      <w:pPr>
        <w:shd w:val="clear" w:color="auto" w:fill="FFFFFF"/>
        <w:spacing w:after="0" w:line="240" w:lineRule="auto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5402F5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  <w:r w:rsidRPr="00540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2F5">
        <w:rPr>
          <w:rFonts w:ascii="Times New Roman" w:hAnsi="Times New Roman" w:cs="Times New Roman"/>
          <w:color w:val="000000"/>
          <w:sz w:val="24"/>
          <w:szCs w:val="24"/>
        </w:rPr>
        <w:t>элективных курсов. Физика. 9—11 класс</w:t>
      </w:r>
      <w:r w:rsidRPr="005402F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Профильное обучение / сост. В. А. Коровин. — </w:t>
      </w:r>
      <w:r w:rsidRPr="005402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М.: Дрофа, 2005. - 125,  </w:t>
      </w:r>
      <w:proofErr w:type="gramStart"/>
      <w:r w:rsidRPr="005402F5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540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2F5" w:rsidRDefault="005402F5" w:rsidP="005402F5">
      <w:pPr>
        <w:pStyle w:val="a3"/>
        <w:spacing w:after="0" w:line="240" w:lineRule="auto"/>
      </w:pPr>
    </w:p>
    <w:p w:rsidR="006C156F" w:rsidRDefault="006C156F" w:rsidP="006C156F">
      <w:pPr>
        <w:pStyle w:val="a3"/>
      </w:pPr>
    </w:p>
    <w:p w:rsidR="006C156F" w:rsidRDefault="006C156F" w:rsidP="006C156F">
      <w:pPr>
        <w:pStyle w:val="a3"/>
      </w:pPr>
    </w:p>
    <w:p w:rsidR="005402F5" w:rsidRDefault="005402F5" w:rsidP="006C156F">
      <w:pPr>
        <w:pStyle w:val="a3"/>
      </w:pPr>
    </w:p>
    <w:p w:rsidR="005402F5" w:rsidRDefault="005402F5" w:rsidP="006C156F">
      <w:pPr>
        <w:pStyle w:val="a3"/>
      </w:pPr>
    </w:p>
    <w:p w:rsidR="005402F5" w:rsidRDefault="005402F5" w:rsidP="006C156F">
      <w:pPr>
        <w:pStyle w:val="a3"/>
      </w:pPr>
    </w:p>
    <w:p w:rsidR="005402F5" w:rsidRDefault="005402F5" w:rsidP="006C156F">
      <w:pPr>
        <w:pStyle w:val="a3"/>
      </w:pPr>
    </w:p>
    <w:p w:rsidR="005402F5" w:rsidRDefault="005402F5" w:rsidP="006C156F">
      <w:pPr>
        <w:pStyle w:val="a3"/>
      </w:pPr>
    </w:p>
    <w:p w:rsidR="006C156F" w:rsidRDefault="006C156F" w:rsidP="005402F5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оровиха</w:t>
      </w:r>
      <w:proofErr w:type="spellEnd"/>
    </w:p>
    <w:p w:rsidR="006C156F" w:rsidRDefault="005402F5" w:rsidP="005402F5">
      <w:pPr>
        <w:pStyle w:val="a3"/>
        <w:tabs>
          <w:tab w:val="left" w:pos="4290"/>
          <w:tab w:val="left" w:pos="6480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A752B">
        <w:rPr>
          <w:rFonts w:ascii="Times New Roman" w:hAnsi="Times New Roman" w:cs="Times New Roman"/>
          <w:b/>
          <w:sz w:val="24"/>
          <w:szCs w:val="24"/>
        </w:rPr>
        <w:t>2015</w:t>
      </w:r>
      <w:r w:rsidR="006C156F">
        <w:rPr>
          <w:rFonts w:ascii="Times New Roman" w:hAnsi="Times New Roman" w:cs="Times New Roman"/>
          <w:b/>
          <w:sz w:val="24"/>
          <w:szCs w:val="24"/>
        </w:rPr>
        <w:t>г</w:t>
      </w:r>
    </w:p>
    <w:p w:rsidR="006C156F" w:rsidRDefault="006C156F" w:rsidP="006C156F">
      <w:pPr>
        <w:pStyle w:val="a3"/>
      </w:pPr>
    </w:p>
    <w:p w:rsidR="006C156F" w:rsidRDefault="006C156F" w:rsidP="006C156F">
      <w:pPr>
        <w:pStyle w:val="a3"/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</w:rPr>
        <w:t>.Пояснительная записка:</w:t>
      </w:r>
    </w:p>
    <w:tbl>
      <w:tblPr>
        <w:tblW w:w="10389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34"/>
        <w:gridCol w:w="7655"/>
      </w:tblGrid>
      <w:tr w:rsidR="006C156F" w:rsidTr="009764AA"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автор и год издания авторской учебной программы, на основе которой разработана Рабочая программа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AB" w:rsidRDefault="005402F5" w:rsidP="005402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программа:</w:t>
            </w:r>
            <w:r w:rsidRPr="005402F5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В. А. Орлов, О. Ф. </w:t>
            </w:r>
            <w:proofErr w:type="spellStart"/>
            <w:r w:rsidRPr="005402F5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Кабардин</w:t>
            </w:r>
            <w:proofErr w:type="spellEnd"/>
            <w:r w:rsidRPr="0054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физики в России»; </w:t>
            </w:r>
          </w:p>
          <w:p w:rsidR="005402F5" w:rsidRPr="005402F5" w:rsidRDefault="005402F5" w:rsidP="005402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Pr="00540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элективных курсов. Физика. 9—11 класс</w:t>
            </w:r>
            <w:r w:rsidRPr="005402F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. Профильное обучение / сост. В. А. Коровин. — </w:t>
            </w:r>
            <w:r w:rsidRPr="005402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М.: Дрофа, 2005. - 125,  </w:t>
            </w:r>
            <w:proofErr w:type="gramStart"/>
            <w:r w:rsidRPr="005402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 w:rsidRPr="0054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156F" w:rsidRPr="005402F5" w:rsidRDefault="006C156F" w:rsidP="0026386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6F" w:rsidTr="009764AA"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 данной программы обучения в области формирования системы з</w:t>
            </w:r>
            <w:r>
              <w:rPr>
                <w:rFonts w:ascii="Times New Roman" w:hAnsi="Times New Roman"/>
                <w:sz w:val="24"/>
                <w:szCs w:val="24"/>
              </w:rPr>
              <w:t>наний, умений.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AB" w:rsidRPr="001B3AAB" w:rsidRDefault="001B3AAB" w:rsidP="001B3AAB">
            <w:pPr>
              <w:pStyle w:val="2"/>
              <w:spacing w:before="0" w:after="0"/>
              <w:ind w:right="72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Цель курса</w:t>
            </w:r>
          </w:p>
          <w:p w:rsidR="006C156F" w:rsidRPr="001B3AAB" w:rsidRDefault="001B3AAB" w:rsidP="001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 с вкладом российских ученых в развитие физики, повысив тем самым интерес к ее изучению и чувство гордости за отечественную науку.  </w:t>
            </w:r>
          </w:p>
        </w:tc>
      </w:tr>
      <w:tr w:rsidR="006C156F" w:rsidTr="009764AA"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данной программы обучения в области формирования системы з</w:t>
            </w:r>
            <w:r>
              <w:rPr>
                <w:rFonts w:ascii="Times New Roman" w:hAnsi="Times New Roman"/>
                <w:sz w:val="24"/>
                <w:szCs w:val="24"/>
              </w:rPr>
              <w:t>наний, умений.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AB" w:rsidRPr="001B3AAB" w:rsidRDefault="001B3AAB" w:rsidP="001B3AAB">
            <w:pPr>
              <w:pStyle w:val="2"/>
              <w:spacing w:before="0" w:after="0"/>
              <w:ind w:right="72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Задачи курса </w:t>
            </w:r>
          </w:p>
          <w:p w:rsidR="001B3AAB" w:rsidRPr="001B3AAB" w:rsidRDefault="001B3AAB" w:rsidP="001B3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материальном мире и методах научного познания природы на основе знакомства с историей открытий российских ученых-физиков;</w:t>
            </w:r>
          </w:p>
          <w:p w:rsidR="001B3AAB" w:rsidRPr="001B3AAB" w:rsidRDefault="001B3AAB" w:rsidP="001B3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учащихся в процессе приобретения и  практического применения знаний;</w:t>
            </w:r>
          </w:p>
          <w:p w:rsidR="001B3AAB" w:rsidRPr="001B3AAB" w:rsidRDefault="001B3AAB" w:rsidP="001B3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или закрепление положительной мотивации к дальнейшему более глубокому знакомству с физической наукой; </w:t>
            </w:r>
          </w:p>
          <w:p w:rsidR="001B3AAB" w:rsidRPr="001B3AAB" w:rsidRDefault="001B3AAB" w:rsidP="001B3A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практической значимости физического знания, как в адекватном восприятии окружающего мира, так и в создании различных устройств и приборов, в практической области;</w:t>
            </w:r>
          </w:p>
          <w:p w:rsidR="001B3AAB" w:rsidRPr="001B3AAB" w:rsidRDefault="001B3AAB" w:rsidP="001B3AAB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 самостоятельного приобретения знаний с использованием различных источников информации, в том числе современных информационных технологий, расширение кругозора.</w:t>
            </w:r>
          </w:p>
          <w:p w:rsidR="006C156F" w:rsidRPr="001B3AAB" w:rsidRDefault="001B3AAB" w:rsidP="001B3AAB">
            <w:pPr>
              <w:numPr>
                <w:ilvl w:val="0"/>
                <w:numId w:val="2"/>
              </w:num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Воспитание умения работать в группе; вести дискуссию; отстаивать и обосновывать свою точку зрения.</w:t>
            </w:r>
          </w:p>
        </w:tc>
      </w:tr>
      <w:tr w:rsidR="006C156F" w:rsidTr="009764AA"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комплект.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9764AA" w:rsidP="009764AA">
            <w:pPr>
              <w:shd w:val="clear" w:color="auto" w:fill="FFFFFF"/>
            </w:pPr>
            <w:r w:rsidRPr="0054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программа:</w:t>
            </w:r>
            <w:r w:rsidRPr="005402F5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В. А. Орлов, О. Ф. </w:t>
            </w:r>
            <w:proofErr w:type="spellStart"/>
            <w:r w:rsidRPr="005402F5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Кабардин</w:t>
            </w:r>
            <w:proofErr w:type="spellEnd"/>
            <w:r w:rsidRPr="0054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физики в России».</w:t>
            </w:r>
          </w:p>
        </w:tc>
      </w:tr>
      <w:tr w:rsidR="006C156F" w:rsidTr="009764AA"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часов, на которое рассчитано изучение предмета, курса, в том числе для проведения контрольных, лабораторных, практических работ.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AB" w:rsidRPr="001B3AAB" w:rsidRDefault="001B3AAB" w:rsidP="001B3AA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Количество часов на год по программе: 35</w:t>
            </w:r>
            <w:proofErr w:type="gramStart"/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ч(</w:t>
            </w:r>
            <w:proofErr w:type="gramEnd"/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каждом  классе); в с</w:t>
            </w:r>
            <w:r w:rsidR="00A3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оответствии  с учебным планом МА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Боровихинская</w:t>
            </w:r>
            <w:proofErr w:type="spellEnd"/>
            <w:r w:rsidR="00A3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на 2015-2016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34 ч ( в каждом классе).</w:t>
            </w:r>
          </w:p>
          <w:p w:rsidR="001B3AAB" w:rsidRPr="001B3AAB" w:rsidRDefault="001B3AAB" w:rsidP="001B3AAB">
            <w:pPr>
              <w:shd w:val="clear" w:color="auto" w:fill="FFFFFF"/>
              <w:ind w:firstLine="57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неделю: 1, что соответствует школьному учебному плану. </w:t>
            </w:r>
          </w:p>
          <w:p w:rsidR="006C156F" w:rsidRDefault="006C156F" w:rsidP="00263869">
            <w:pPr>
              <w:pStyle w:val="a3"/>
              <w:spacing w:after="0" w:line="100" w:lineRule="atLeast"/>
            </w:pPr>
          </w:p>
        </w:tc>
      </w:tr>
      <w:tr w:rsidR="006C156F" w:rsidTr="009764AA"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учащихся (на основе авторской программы)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AB" w:rsidRPr="001B3AAB" w:rsidRDefault="001B3AAB" w:rsidP="001B3AAB">
            <w:pPr>
              <w:pStyle w:val="2"/>
              <w:spacing w:before="0" w:after="0"/>
              <w:ind w:right="72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Умения, приобретаемые учащимися  </w:t>
            </w:r>
            <w:proofErr w:type="gramStart"/>
            <w:r w:rsidRPr="001B3AAB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процессе</w:t>
            </w:r>
            <w:proofErr w:type="gramEnd"/>
            <w:r w:rsidRPr="001B3AAB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обучения </w:t>
            </w:r>
          </w:p>
          <w:p w:rsidR="001B3AAB" w:rsidRPr="001B3AAB" w:rsidRDefault="001B3AAB" w:rsidP="001B3AAB">
            <w:pPr>
              <w:numPr>
                <w:ilvl w:val="0"/>
                <w:numId w:val="4"/>
              </w:numPr>
              <w:tabs>
                <w:tab w:val="left" w:pos="1080"/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Получать, анализировать  и обобщать информацию из различных источников: учебная, научно-популярная литература, ресурсы сети Интернет;</w:t>
            </w:r>
          </w:p>
          <w:p w:rsidR="001B3AAB" w:rsidRPr="001B3AAB" w:rsidRDefault="001B3AAB" w:rsidP="001B3AAB">
            <w:pPr>
              <w:numPr>
                <w:ilvl w:val="0"/>
                <w:numId w:val="4"/>
              </w:numPr>
              <w:tabs>
                <w:tab w:val="left" w:pos="1080"/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исследований в виде реферата, доклада, компьютерных демонстрационных материалов (презентаций).</w:t>
            </w:r>
          </w:p>
          <w:p w:rsidR="001B3AAB" w:rsidRDefault="001B3AAB" w:rsidP="001B3AAB">
            <w:pPr>
              <w:numPr>
                <w:ilvl w:val="0"/>
                <w:numId w:val="4"/>
              </w:numPr>
              <w:tabs>
                <w:tab w:val="left" w:pos="1080"/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Обсуждать проблемы, делать выводы, участвовать в дискуссии.</w:t>
            </w:r>
          </w:p>
          <w:p w:rsidR="009764AA" w:rsidRDefault="009764AA" w:rsidP="009764AA">
            <w:pPr>
              <w:tabs>
                <w:tab w:val="left" w:pos="1080"/>
                <w:tab w:val="num" w:pos="1428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AA" w:rsidRPr="001B3AAB" w:rsidRDefault="009764AA" w:rsidP="009764AA">
            <w:pPr>
              <w:tabs>
                <w:tab w:val="left" w:pos="1080"/>
                <w:tab w:val="num" w:pos="1428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AB" w:rsidRPr="001B3AAB" w:rsidRDefault="001B3AAB" w:rsidP="001B3AAB">
            <w:pPr>
              <w:pStyle w:val="2"/>
              <w:spacing w:before="0" w:after="0"/>
              <w:ind w:right="72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bookmarkStart w:id="0" w:name="_Toc184379358"/>
            <w:r w:rsidRPr="001B3AAB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 Ожидаемые результаты данного курса</w:t>
            </w:r>
            <w:bookmarkEnd w:id="0"/>
          </w:p>
          <w:p w:rsidR="001B3AAB" w:rsidRPr="001B3AAB" w:rsidRDefault="001B3AAB" w:rsidP="001B3AAB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Сознательное самоопределение ученика относительно профиля дальнейшего обучения; </w:t>
            </w:r>
          </w:p>
          <w:p w:rsidR="001B3AAB" w:rsidRPr="001B3AAB" w:rsidRDefault="001B3AAB" w:rsidP="001B3AAB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представлений о вкладе российских ученых в развитие физики, методах научного познания природы и современной физической картине мира;</w:t>
            </w:r>
          </w:p>
          <w:p w:rsidR="001B3AAB" w:rsidRPr="001B3AAB" w:rsidRDefault="001B3AAB" w:rsidP="001B3AAB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учащихся в процессе приобретения новых знаний, анализа и оценки новой информации;</w:t>
            </w:r>
          </w:p>
          <w:p w:rsidR="006C156F" w:rsidRDefault="001B3AAB" w:rsidP="001B3AAB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информации по заданной теме, подготовки реферата, устного доклада, презентации.</w:t>
            </w:r>
          </w:p>
        </w:tc>
      </w:tr>
      <w:tr w:rsidR="006C156F" w:rsidTr="009764AA"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текущего контроля знаний учащихся (текущий контроль – текущий, четвертной и полугодовой контроль, промежуточная аттестация – итог за учебный год)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AB" w:rsidRPr="001B3AAB" w:rsidRDefault="001B3AAB" w:rsidP="001B3A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84379360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Контроль результативности осуществляется:</w:t>
            </w:r>
            <w:bookmarkEnd w:id="1"/>
          </w:p>
          <w:p w:rsidR="001B3AAB" w:rsidRPr="001B3AAB" w:rsidRDefault="001B3AAB" w:rsidP="001B3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учащимися заданий творческого характера (докладов, рефератов, компьютерных презентаций); </w:t>
            </w:r>
          </w:p>
          <w:p w:rsidR="001B3AAB" w:rsidRPr="001B3AAB" w:rsidRDefault="001B3AAB" w:rsidP="001B3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курса </w:t>
            </w:r>
            <w:r w:rsidR="00A3042C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A304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ся промежуточное тестирование;</w:t>
            </w:r>
          </w:p>
          <w:p w:rsidR="001B3AAB" w:rsidRPr="001B3AAB" w:rsidRDefault="001B3AAB" w:rsidP="001B3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на заключительном этапе проводится конференция, включающая   защиту и обсуждение результатов с</w:t>
            </w:r>
            <w:r w:rsidR="00A3042C">
              <w:rPr>
                <w:rFonts w:ascii="Times New Roman" w:hAnsi="Times New Roman" w:cs="Times New Roman"/>
                <w:sz w:val="24"/>
                <w:szCs w:val="24"/>
              </w:rPr>
              <w:t>амостоятельного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56F" w:rsidRDefault="006C156F" w:rsidP="00263869">
            <w:pPr>
              <w:pStyle w:val="a3"/>
              <w:spacing w:after="0" w:line="100" w:lineRule="atLeast"/>
            </w:pPr>
          </w:p>
        </w:tc>
      </w:tr>
    </w:tbl>
    <w:p w:rsidR="006C156F" w:rsidRDefault="006C156F" w:rsidP="006C156F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C156F" w:rsidRDefault="006C156F" w:rsidP="006C156F">
      <w:pPr>
        <w:pStyle w:val="a3"/>
      </w:pPr>
    </w:p>
    <w:p w:rsidR="006C156F" w:rsidRDefault="006C156F" w:rsidP="006C156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F1D95">
        <w:rPr>
          <w:rFonts w:ascii="Times New Roman" w:hAnsi="Times New Roman" w:cs="Times New Roman"/>
          <w:b/>
          <w:sz w:val="24"/>
          <w:szCs w:val="24"/>
          <w:u w:val="single"/>
        </w:rPr>
        <w:t xml:space="preserve">2.Содержание учебного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07"/>
        <w:gridCol w:w="1701"/>
      </w:tblGrid>
      <w:tr w:rsidR="001B3AAB" w:rsidRPr="001B3AAB" w:rsidTr="009764AA">
        <w:trPr>
          <w:trHeight w:val="405"/>
        </w:trPr>
        <w:tc>
          <w:tcPr>
            <w:tcW w:w="720" w:type="dxa"/>
            <w:vMerge w:val="restart"/>
            <w:vAlign w:val="center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07" w:type="dxa"/>
            <w:vMerge w:val="restart"/>
            <w:vAlign w:val="center"/>
          </w:tcPr>
          <w:p w:rsidR="001B3AAB" w:rsidRPr="001B3AAB" w:rsidRDefault="001B3AAB" w:rsidP="001B3A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="009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B3AAB" w:rsidRPr="001B3AAB" w:rsidTr="009764AA">
        <w:trPr>
          <w:trHeight w:val="485"/>
        </w:trPr>
        <w:tc>
          <w:tcPr>
            <w:tcW w:w="720" w:type="dxa"/>
            <w:vMerge/>
            <w:vAlign w:val="center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7" w:type="dxa"/>
            <w:vMerge/>
            <w:vAlign w:val="center"/>
          </w:tcPr>
          <w:p w:rsidR="001B3AAB" w:rsidRPr="001B3AAB" w:rsidRDefault="001B3AAB" w:rsidP="001B3A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3AAB" w:rsidRPr="001B3AAB" w:rsidTr="009764AA">
        <w:tc>
          <w:tcPr>
            <w:tcW w:w="720" w:type="dxa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7" w:type="dxa"/>
          </w:tcPr>
          <w:p w:rsidR="001B3AAB" w:rsidRPr="001B3AAB" w:rsidRDefault="001B3AAB" w:rsidP="001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Начало развития естествознания в России.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AAB" w:rsidRPr="001B3AAB" w:rsidTr="009764AA">
        <w:trPr>
          <w:trHeight w:val="285"/>
        </w:trPr>
        <w:tc>
          <w:tcPr>
            <w:tcW w:w="720" w:type="dxa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07" w:type="dxa"/>
          </w:tcPr>
          <w:p w:rsidR="001B3AAB" w:rsidRPr="001B3AAB" w:rsidRDefault="001B3AAB" w:rsidP="001B3AAB">
            <w:pPr>
              <w:shd w:val="clear" w:color="auto" w:fill="FFFFFF"/>
              <w:spacing w:after="0" w:line="240" w:lineRule="auto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Исследования российских ученых </w:t>
            </w:r>
            <w:r w:rsidRPr="001B3AA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 области электродинамики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3AAB" w:rsidRPr="001B3AAB" w:rsidTr="009764AA">
        <w:tc>
          <w:tcPr>
            <w:tcW w:w="720" w:type="dxa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07" w:type="dxa"/>
          </w:tcPr>
          <w:p w:rsidR="001B3AAB" w:rsidRPr="001B3AAB" w:rsidRDefault="001B3AAB" w:rsidP="001B3A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Исследования российских ученых  </w:t>
            </w:r>
            <w:r w:rsidRPr="001B3AA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 области квантовой оптики, </w:t>
            </w:r>
            <w:r w:rsidRPr="001B3AA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квантовых явлений в жидкостях и твердых телах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AAB" w:rsidRPr="001B3AAB" w:rsidTr="009764AA">
        <w:tc>
          <w:tcPr>
            <w:tcW w:w="720" w:type="dxa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107" w:type="dxa"/>
          </w:tcPr>
          <w:p w:rsidR="001B3AAB" w:rsidRPr="001B3AAB" w:rsidRDefault="001B3AAB" w:rsidP="001B3A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Исследования российских ученых </w:t>
            </w:r>
            <w:r w:rsidRPr="001B3AA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 области физики атома и атомного ядра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AAB" w:rsidRPr="001B3AAB" w:rsidTr="009764AA">
        <w:tc>
          <w:tcPr>
            <w:tcW w:w="720" w:type="dxa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07" w:type="dxa"/>
          </w:tcPr>
          <w:p w:rsidR="001B3AAB" w:rsidRPr="001B3AAB" w:rsidRDefault="001B3AAB" w:rsidP="001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AAB" w:rsidRPr="001B3AAB" w:rsidTr="009764AA">
        <w:tc>
          <w:tcPr>
            <w:tcW w:w="720" w:type="dxa"/>
          </w:tcPr>
          <w:p w:rsidR="001B3AAB" w:rsidRPr="001B3AAB" w:rsidRDefault="001B3AAB" w:rsidP="001B3AA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107" w:type="dxa"/>
          </w:tcPr>
          <w:p w:rsidR="001B3AAB" w:rsidRPr="001B3AAB" w:rsidRDefault="001B3AAB" w:rsidP="001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AAB" w:rsidRPr="001B3AAB" w:rsidTr="009764AA">
        <w:tc>
          <w:tcPr>
            <w:tcW w:w="720" w:type="dxa"/>
          </w:tcPr>
          <w:p w:rsidR="001B3AAB" w:rsidRPr="001B3AAB" w:rsidRDefault="001B3AAB" w:rsidP="001B3A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1B3AAB" w:rsidRPr="001B3AAB" w:rsidRDefault="001B3AAB" w:rsidP="001B3A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1B3AAB" w:rsidRPr="001B3AAB" w:rsidRDefault="001B3AAB" w:rsidP="0097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B3AAB" w:rsidRPr="001B3AAB" w:rsidRDefault="001B3AAB" w:rsidP="001B3A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AB" w:rsidRPr="001B3AAB" w:rsidRDefault="001B3AAB" w:rsidP="001B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A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B3A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3AAB">
        <w:rPr>
          <w:rFonts w:ascii="Times New Roman" w:hAnsi="Times New Roman" w:cs="Times New Roman"/>
          <w:b/>
          <w:sz w:val="24"/>
          <w:szCs w:val="24"/>
        </w:rPr>
        <w:t>. Начало развития естествознания в России (3 ч).</w:t>
      </w:r>
      <w:proofErr w:type="gramEnd"/>
    </w:p>
    <w:p w:rsidR="001B3AAB" w:rsidRPr="001B3AAB" w:rsidRDefault="001B3AAB" w:rsidP="001B3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Организация Петербургской академии наук. Иссле</w:t>
      </w: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дования М. В. Ломоносова по молекулярной физике, 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оптике, электричеству.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Разработка теоретических основ </w:t>
      </w:r>
      <w:proofErr w:type="spellStart"/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аэрогидродинамики</w:t>
      </w:r>
      <w:proofErr w:type="spellEnd"/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1B3AAB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К. Э. Циолковским теории реактивного дви</w:t>
      </w:r>
      <w:r w:rsidRPr="001B3AA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>жения и межпланетных полетов.</w:t>
      </w:r>
    </w:p>
    <w:p w:rsidR="001B3AAB" w:rsidRPr="001B3AAB" w:rsidRDefault="001B3AAB" w:rsidP="001B3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Индивидуальные экспериментальные задания</w:t>
      </w:r>
    </w:p>
    <w:p w:rsidR="001B3AAB" w:rsidRPr="001B3AAB" w:rsidRDefault="001B3AAB" w:rsidP="001B3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Экспериментальная проверка уравнения Бернулли.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z w:val="24"/>
          <w:szCs w:val="24"/>
        </w:rPr>
        <w:t>Демонстрация полета ракеты.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8" w:right="2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2"/>
          <w:sz w:val="24"/>
          <w:szCs w:val="24"/>
        </w:rPr>
        <w:t>Экспериментальная проверка формулы Циолковс</w:t>
      </w:r>
      <w:r w:rsidRPr="001B3AA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кого.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8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1B3AAB" w:rsidRPr="001B3AAB" w:rsidRDefault="001B3AAB" w:rsidP="001B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1B3A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3AAB">
        <w:rPr>
          <w:rFonts w:ascii="Times New Roman" w:hAnsi="Times New Roman" w:cs="Times New Roman"/>
          <w:b/>
          <w:sz w:val="24"/>
          <w:szCs w:val="24"/>
        </w:rPr>
        <w:t>.Исследования российских ученых в области электродинамики (8 ч).</w:t>
      </w:r>
      <w:proofErr w:type="gramEnd"/>
    </w:p>
    <w:p w:rsidR="001B3AAB" w:rsidRPr="001B3AAB" w:rsidRDefault="001B3AAB" w:rsidP="001B3AAB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Открытие электрической дуги. Исследования элект</w:t>
      </w: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рических и магнитных превращений. Разработка элект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>рических машин и источников света. Работы В. В. Пет</w:t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рова, Э. </w:t>
      </w:r>
      <w:r w:rsidRPr="001B3AAB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>X</w:t>
      </w:r>
      <w:r w:rsidRPr="001B3AA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. Ленца, Б. С. Якоби, П. Н. Яблочкова, 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А. Н. Лодыгина, М. И. </w:t>
      </w:r>
      <w:proofErr w:type="spellStart"/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Доливо-Добровольского</w:t>
      </w:r>
      <w:proofErr w:type="spellEnd"/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. Откры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>тие радио А. С. Поповым.</w:t>
      </w:r>
    </w:p>
    <w:p w:rsidR="001B3AAB" w:rsidRPr="001B3AAB" w:rsidRDefault="001B3AAB" w:rsidP="001B3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        Индивидуальные экспериментальные задания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Демонстрация электрической дуги.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Демонстрация правила Ленца.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9" w:right="62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Экспериментальная проверка закона Джоуля — </w:t>
      </w: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Ленца.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Изучение принципа действия трансформатора.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9" w:right="77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Конструирование и демонстрация модели электро</w:t>
      </w: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двигателя.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429" w:right="82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Демонстрация принципа действия трехфазного гене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ратора.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right="110" w:firstLine="2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Демонстрация принципа действия трехфазного элек</w:t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тродвигателя.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Конструирование модели приемника А. С. Попова.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right="110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1B3AAB" w:rsidRPr="001B3AAB" w:rsidRDefault="001B3AAB" w:rsidP="001B3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B3A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B3AA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Исследования</w:t>
      </w:r>
      <w:proofErr w:type="gramEnd"/>
      <w:r w:rsidRPr="001B3AA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российских ученых   </w:t>
      </w:r>
      <w:r w:rsidRPr="001B3AA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 области квантовой оптики, </w:t>
      </w:r>
      <w:r w:rsidRPr="001B3A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квантовых                 </w:t>
      </w:r>
    </w:p>
    <w:p w:rsidR="001B3AAB" w:rsidRPr="001B3AAB" w:rsidRDefault="001B3AAB" w:rsidP="001B3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явлений в жидкостях и твердых телах (10ч)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29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Открытие законов фотоэффекта А. Г. Столетовым. </w:t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Открытие светового давления П. Н. Лебедевым. Работы С. И. Вавилова по доказательству квантовой природы </w:t>
      </w: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света. Открытие явления усиления электромагнитных </w:t>
      </w:r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волн при прохождении через среду с инверсным распре</w:t>
      </w:r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делением атомов. Создание квантовых генераторов. Ра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боты В. А. Фабриканта, Н. Г. Басова, А. М. Прохорова.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58" w:right="5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Исследования российских ученых в области физики </w:t>
      </w:r>
      <w:r w:rsidRPr="001B3AA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полупроводников. Работы А. Ф. Иоффе, Ж. И. Алферова.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53" w:right="4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Исследования по теории конденсированных сред и </w:t>
      </w:r>
      <w:r w:rsidRPr="001B3A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физики низких температур. Работы Л. Д. Ландау и </w:t>
      </w: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>П. Л. Капицы.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Индивидуальные экспериментальные задания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Изучение работы люминесцентной лампы.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Демонстрация явления фотоэффекта.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            Демонстрация свойств лазерного излучения.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            Демонстрация радиометра </w:t>
      </w:r>
      <w:proofErr w:type="spellStart"/>
      <w:r w:rsidRPr="001B3AAB">
        <w:rPr>
          <w:rFonts w:ascii="Times New Roman" w:hAnsi="Times New Roman" w:cs="Times New Roman"/>
          <w:color w:val="000000"/>
          <w:sz w:val="24"/>
          <w:szCs w:val="24"/>
        </w:rPr>
        <w:t>Крукса</w:t>
      </w:r>
      <w:proofErr w:type="spellEnd"/>
      <w:r w:rsidRPr="001B3A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            Измерение работы выхода электрона.</w:t>
      </w:r>
    </w:p>
    <w:p w:rsidR="001B3AAB" w:rsidRDefault="001B3AAB" w:rsidP="001B3AAB">
      <w:pPr>
        <w:shd w:val="clear" w:color="auto" w:fill="FFFFFF"/>
        <w:spacing w:after="0" w:line="240" w:lineRule="auto"/>
        <w:ind w:left="82" w:right="24" w:firstLine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Демонстрация приборов, использующих излучение </w:t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>полупроводниковых лазеров.</w:t>
      </w:r>
    </w:p>
    <w:p w:rsidR="009764AA" w:rsidRPr="001B3AAB" w:rsidRDefault="009764AA" w:rsidP="001B3AAB">
      <w:pPr>
        <w:shd w:val="clear" w:color="auto" w:fill="FFFFFF"/>
        <w:spacing w:after="0" w:line="240" w:lineRule="auto"/>
        <w:ind w:left="82" w:right="24" w:firstLine="269"/>
        <w:jc w:val="both"/>
        <w:rPr>
          <w:rFonts w:ascii="Times New Roman" w:hAnsi="Times New Roman" w:cs="Times New Roman"/>
          <w:sz w:val="24"/>
          <w:szCs w:val="24"/>
        </w:rPr>
      </w:pPr>
    </w:p>
    <w:p w:rsidR="001B3AAB" w:rsidRPr="001B3AAB" w:rsidRDefault="001B3AAB" w:rsidP="001B3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</w:t>
      </w:r>
      <w:r w:rsidRPr="001B3AA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IV</w:t>
      </w:r>
      <w:r w:rsidRPr="001B3AA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.Исследования российских ученых </w:t>
      </w:r>
      <w:r w:rsidRPr="001B3A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 области физики атома и атомного ядра (10ч)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  Открытие периодической системы элементов </w:t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>Д. И. Менделеевым. Работы Я. И. Френкеля и Д. Д. Ива</w:t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ненко по теории строения атомного ядра. Эффект Вави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лова — Черенкова. Открытие явления комбинационного рассеяния света. Работы Я. Б. Зельдовича, Ю. Б. Харито</w:t>
      </w:r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на, </w:t>
      </w:r>
      <w:r w:rsidRPr="001B3A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И. В. </w:t>
      </w:r>
      <w:r w:rsidRPr="001B3A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Курчатова по осуществлению цепных ядерных 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реакций. Исследования В. А. Фабриканта, В. И. Вексле</w:t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 xml:space="preserve">ра, А. Д. Сахарова, Л. А. Арцимовича в области физики </w:t>
      </w:r>
      <w:r w:rsidRPr="001B3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элементарных частиц и управляемого термоядерного 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синтеза.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bCs/>
          <w:color w:val="000000"/>
          <w:spacing w:val="-1"/>
          <w:w w:val="89"/>
          <w:sz w:val="24"/>
          <w:szCs w:val="24"/>
        </w:rPr>
      </w:pPr>
      <w:r w:rsidRPr="001B3AAB">
        <w:rPr>
          <w:rFonts w:ascii="Times New Roman" w:hAnsi="Times New Roman" w:cs="Times New Roman"/>
          <w:b/>
          <w:bCs/>
          <w:color w:val="000000"/>
          <w:spacing w:val="-1"/>
          <w:w w:val="89"/>
          <w:sz w:val="24"/>
          <w:szCs w:val="24"/>
        </w:rPr>
        <w:t xml:space="preserve">      Индивидуальные экспериментальные задания 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b/>
          <w:bCs/>
          <w:color w:val="000000"/>
          <w:spacing w:val="-1"/>
          <w:w w:val="89"/>
          <w:sz w:val="24"/>
          <w:szCs w:val="24"/>
        </w:rPr>
        <w:t xml:space="preserve">                   </w:t>
      </w:r>
      <w:r w:rsidRPr="001B3AAB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Демонстрация следов альфа-частиц в камере Виль</w:t>
      </w:r>
      <w:r w:rsidRPr="001B3AAB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сона.</w:t>
      </w:r>
    </w:p>
    <w:p w:rsidR="001B3AAB" w:rsidRPr="001B3AAB" w:rsidRDefault="001B3AAB" w:rsidP="001B3AAB">
      <w:pPr>
        <w:shd w:val="clear" w:color="auto" w:fill="FFFFFF"/>
        <w:spacing w:after="0" w:line="240" w:lineRule="auto"/>
        <w:ind w:left="24" w:righ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Демонстрация кругового движения электронов в маг</w:t>
      </w:r>
      <w:r w:rsidRPr="001B3AA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3AAB">
        <w:rPr>
          <w:rFonts w:ascii="Times New Roman" w:hAnsi="Times New Roman" w:cs="Times New Roman"/>
          <w:color w:val="000000"/>
          <w:sz w:val="24"/>
          <w:szCs w:val="24"/>
        </w:rPr>
        <w:t>нитном поле.</w:t>
      </w:r>
    </w:p>
    <w:p w:rsidR="001B3AAB" w:rsidRPr="001B3AAB" w:rsidRDefault="001B3AAB" w:rsidP="001B3AAB">
      <w:pPr>
        <w:tabs>
          <w:tab w:val="left" w:pos="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A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B3AAB" w:rsidRPr="001B3AAB" w:rsidRDefault="001B3AAB" w:rsidP="001B3AAB">
      <w:pPr>
        <w:tabs>
          <w:tab w:val="left" w:pos="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A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1B3A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3AAB">
        <w:rPr>
          <w:rFonts w:ascii="Times New Roman" w:hAnsi="Times New Roman" w:cs="Times New Roman"/>
          <w:b/>
          <w:sz w:val="24"/>
          <w:szCs w:val="24"/>
        </w:rPr>
        <w:t>.</w:t>
      </w:r>
      <w:r w:rsidRPr="001B3AAB">
        <w:rPr>
          <w:rFonts w:ascii="Times New Roman" w:hAnsi="Times New Roman" w:cs="Times New Roman"/>
          <w:b/>
          <w:sz w:val="24"/>
          <w:szCs w:val="24"/>
        </w:rPr>
        <w:tab/>
        <w:t>Итоговая конференция (2 ч).</w:t>
      </w:r>
      <w:proofErr w:type="gramEnd"/>
    </w:p>
    <w:p w:rsidR="001B3AAB" w:rsidRPr="001B3AAB" w:rsidRDefault="001B3AAB" w:rsidP="001B3A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1B3AA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B3A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3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3AA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Резерв </w:t>
      </w:r>
      <w:proofErr w:type="gramStart"/>
      <w:r w:rsidRPr="001B3AA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времени  (</w:t>
      </w:r>
      <w:proofErr w:type="gramEnd"/>
      <w:r w:rsidRPr="001B3AAB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2ч)</w:t>
      </w:r>
    </w:p>
    <w:p w:rsidR="001B3AAB" w:rsidRDefault="001B3AAB" w:rsidP="001B3AAB">
      <w:pPr>
        <w:jc w:val="both"/>
        <w:rPr>
          <w:b/>
          <w:bCs/>
          <w:color w:val="000000"/>
          <w:spacing w:val="-9"/>
        </w:rPr>
      </w:pPr>
    </w:p>
    <w:p w:rsidR="001B3AAB" w:rsidRDefault="001B3AAB" w:rsidP="001B3AAB">
      <w:pPr>
        <w:jc w:val="both"/>
        <w:rPr>
          <w:b/>
          <w:bCs/>
          <w:color w:val="000000"/>
          <w:spacing w:val="-9"/>
        </w:rPr>
      </w:pPr>
    </w:p>
    <w:p w:rsidR="001B3AAB" w:rsidRDefault="001B3AAB" w:rsidP="001B3AAB">
      <w:pPr>
        <w:jc w:val="both"/>
        <w:rPr>
          <w:b/>
          <w:bCs/>
          <w:color w:val="000000"/>
          <w:spacing w:val="-9"/>
        </w:rPr>
      </w:pPr>
    </w:p>
    <w:p w:rsidR="001B3AAB" w:rsidRDefault="001B3AAB" w:rsidP="001B3AAB">
      <w:pPr>
        <w:jc w:val="both"/>
        <w:rPr>
          <w:b/>
          <w:bCs/>
          <w:color w:val="000000"/>
          <w:spacing w:val="-9"/>
        </w:rPr>
      </w:pPr>
    </w:p>
    <w:p w:rsidR="009764AA" w:rsidRDefault="009764AA" w:rsidP="001B3AAB">
      <w:pPr>
        <w:jc w:val="both"/>
        <w:rPr>
          <w:b/>
          <w:bCs/>
          <w:color w:val="000000"/>
          <w:spacing w:val="-9"/>
        </w:rPr>
      </w:pPr>
    </w:p>
    <w:p w:rsidR="001B3AAB" w:rsidRDefault="001B3AAB" w:rsidP="001B3AAB">
      <w:pPr>
        <w:jc w:val="both"/>
        <w:rPr>
          <w:b/>
          <w:bCs/>
          <w:color w:val="000000"/>
          <w:spacing w:val="-9"/>
        </w:rPr>
      </w:pPr>
    </w:p>
    <w:p w:rsidR="006C156F" w:rsidRDefault="006C156F" w:rsidP="006C156F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3.Учебно-тематическое планирование</w:t>
      </w:r>
    </w:p>
    <w:tbl>
      <w:tblPr>
        <w:tblW w:w="25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67"/>
        <w:gridCol w:w="4078"/>
        <w:gridCol w:w="1134"/>
        <w:gridCol w:w="3685"/>
        <w:gridCol w:w="3685"/>
        <w:gridCol w:w="3685"/>
        <w:gridCol w:w="3685"/>
        <w:gridCol w:w="3685"/>
      </w:tblGrid>
      <w:tr w:rsidR="00492804" w:rsidRPr="0047379D" w:rsidTr="00492804">
        <w:trPr>
          <w:gridAfter w:val="4"/>
          <w:wAfter w:w="14740" w:type="dxa"/>
          <w:cantSplit/>
          <w:trHeight w:val="722"/>
        </w:trPr>
        <w:tc>
          <w:tcPr>
            <w:tcW w:w="568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7" w:type="dxa"/>
          </w:tcPr>
          <w:p w:rsidR="00492804" w:rsidRPr="001B3AAB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теме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804" w:rsidRPr="001B3AAB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492804" w:rsidRPr="001B3AAB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685" w:type="dxa"/>
          </w:tcPr>
          <w:p w:rsidR="00492804" w:rsidRDefault="00492804" w:rsidP="0049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04">
              <w:rPr>
                <w:rFonts w:ascii="Times New Roman" w:hAnsi="Times New Roman"/>
                <w:b/>
                <w:sz w:val="24"/>
                <w:szCs w:val="24"/>
              </w:rPr>
              <w:t>Средства обучения, в том числе ИКТ</w:t>
            </w:r>
          </w:p>
          <w:p w:rsidR="00492804" w:rsidRPr="001B3AAB" w:rsidRDefault="00492804" w:rsidP="0049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2804" w:rsidRPr="0047379D" w:rsidTr="00492804">
        <w:trPr>
          <w:gridAfter w:val="4"/>
          <w:wAfter w:w="14740" w:type="dxa"/>
          <w:cantSplit/>
          <w:trHeight w:val="333"/>
        </w:trPr>
        <w:tc>
          <w:tcPr>
            <w:tcW w:w="10632" w:type="dxa"/>
            <w:gridSpan w:val="5"/>
          </w:tcPr>
          <w:p w:rsidR="00492804" w:rsidRPr="001B3AAB" w:rsidRDefault="00492804" w:rsidP="00492804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развития естествознания в России (3  ч).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Начало развития естествознания в России</w:t>
            </w:r>
            <w:proofErr w:type="gramStart"/>
            <w:r w:rsidRPr="001B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Петербургской академии наук.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проектор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Иссле</w:t>
            </w: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дования М. В. Ломоносова по молекулярной физике,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оптике, электричеству.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 «М.В.Ломоносов»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Разработка теоретических основ </w:t>
            </w:r>
            <w:proofErr w:type="spellStart"/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аэрогидродинамики</w:t>
            </w:r>
            <w:proofErr w:type="spellEnd"/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1B3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К. Э. Циолковским теории реактивного дви</w:t>
            </w:r>
            <w:r w:rsidRPr="001B3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и межпланетных полетов.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проектор,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10632" w:type="dxa"/>
            <w:gridSpan w:val="5"/>
          </w:tcPr>
          <w:p w:rsidR="00492804" w:rsidRPr="00492804" w:rsidRDefault="00492804" w:rsidP="001B3AAB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. Исследования российских ученых в области электродинамики (8 ч).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left="-180" w:right="-108"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left="-180" w:right="-108" w:firstLine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Открытие электрической дуги. </w:t>
            </w:r>
          </w:p>
          <w:p w:rsidR="00492804" w:rsidRPr="001B3AAB" w:rsidRDefault="00492804" w:rsidP="001B3A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</w:t>
            </w:r>
          </w:p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проектор, демонстрация электрической дуги,</w:t>
            </w:r>
          </w:p>
          <w:p w:rsidR="00492804" w:rsidRPr="001B3AAB" w:rsidRDefault="00492804" w:rsidP="0024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электромагнита.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Исследования элект</w:t>
            </w: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рических и магнитных превращений.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демонстрация принципа работы телеграфа, модели электродвигателя.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элект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рических машин и источников света.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проектор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В. В. Пет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рова, П. Н. Яблочкова,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А. Н. Лодыгина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демонстрация принципа действия трансформатора и различных видов электрического освещения.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1B3AA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Э. </w:t>
            </w:r>
            <w:r w:rsidRPr="001B3AA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en-US"/>
              </w:rPr>
              <w:t>X</w:t>
            </w:r>
            <w:r w:rsidRPr="001B3AA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. Ленца, Б. С. Якоби.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проектор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 И. </w:t>
            </w:r>
            <w:proofErr w:type="spellStart"/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Доливо-Добровольского</w:t>
            </w:r>
            <w:proofErr w:type="spellEnd"/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проектор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радио А. С. Поповым.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видеофильм: А.С.Попов.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радио А. С. Поповым.</w:t>
            </w:r>
          </w:p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49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сборка и испытание модели радиоприемника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10632" w:type="dxa"/>
            <w:gridSpan w:val="5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Исследования российских ученых   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 области квантовой оптики, 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квантовых</w:t>
            </w:r>
          </w:p>
          <w:p w:rsidR="00492804" w:rsidRPr="003F1D95" w:rsidRDefault="00492804" w:rsidP="001B3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                                       явлений в жидкостях и твердых телах (10ч)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Открытие законов фотоэффекта А. Г. Столетовым.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 явления фотоэффекта,  работы люминесцентной лампы.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29" w:right="6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светового давления П. Н. Лебедевым.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29" w:right="6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С. И. Вавилова по доказательству квантовой природы </w:t>
            </w: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света.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29" w:right="6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Открытие явления усиления электромагнитных </w:t>
            </w:r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волн при прохождении через среду с инверсным распре</w:t>
            </w:r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делением атомов.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Создание квантовых генераторов.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29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боты В. А. Фабриканта, Н. Г. Басова, А. М. Прохорова.</w:t>
            </w:r>
          </w:p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Исследования российских ученых в области физики </w:t>
            </w:r>
            <w:r w:rsidRPr="001B3A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полупроводников. 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Работы А. Ф. Иоффе, Ж. И. Алферова.</w:t>
            </w:r>
          </w:p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Исследования по теории конденсированных сред и </w:t>
            </w:r>
            <w:r w:rsidRPr="001B3AA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физики низких температур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Работы Л. Д. Ландау и </w:t>
            </w: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П. Л. Капицы.</w:t>
            </w:r>
          </w:p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10632" w:type="dxa"/>
            <w:gridSpan w:val="5"/>
          </w:tcPr>
          <w:p w:rsidR="00492804" w:rsidRPr="00492804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.Исследования российских ученых 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 области физики атома и атомного ядра (10ч)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Открытие периодической системы элементов 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И. Менделеевым.</w:t>
            </w:r>
          </w:p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AAB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Открытие периодической системы элементов 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И. Менделеевым.</w:t>
            </w:r>
          </w:p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Я. И. Френкеля и Д. Д. Ива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ненко по теории строения атомного ядра.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Я. И. Френкеля и Д. Д. Ива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ненко по теории строения атомного ядра.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Эффект Вави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лова — Черенкова. Открытие явления комбинационного рассеяния света.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Работы Я. Б. Зельдовича, Ю. Б. Харито</w:t>
            </w:r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на, </w:t>
            </w:r>
            <w:r w:rsidRPr="001B3AA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И. В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Курчатова по осуществлению цепных ядерных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реакций.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Работы Я. Б. Зельдовича, Ю. Б. Харито</w:t>
            </w:r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на, </w:t>
            </w:r>
            <w:r w:rsidRPr="001B3AA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И. В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1B3A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Курчатова по осуществлению цепных ядерных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реакций.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Исследования В. А. Фабриканта, В. И. Вексле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ра, А. Д. Сахарова, Л. А. Арцимовича в области физики </w:t>
            </w: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элементарных частиц и управляемого термоядерного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синтеза.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Исследования В. А. Фабриканта, В. И. Вексле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ра, А. Д. Сахарова, Л. А. Арцимовича в области физики </w:t>
            </w: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элементарных частиц и управляемого термоядерного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синтеза.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568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67" w:type="dxa"/>
          </w:tcPr>
          <w:p w:rsidR="00492804" w:rsidRPr="001B3AAB" w:rsidRDefault="00492804" w:rsidP="001B3AAB">
            <w:pPr>
              <w:tabs>
                <w:tab w:val="left" w:pos="5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8" w:type="dxa"/>
          </w:tcPr>
          <w:p w:rsidR="00492804" w:rsidRPr="001B3AAB" w:rsidRDefault="00492804" w:rsidP="001B3AAB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Исследования В. А. Фабриканта, В. И. Вексле</w:t>
            </w:r>
            <w:r w:rsidRPr="001B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ра, А. Д. Сахарова, Л. А. Арцимовича в области физики </w:t>
            </w:r>
            <w:r w:rsidRPr="001B3A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элементарных частиц и управляемого термоядерного </w:t>
            </w:r>
            <w:r w:rsidRPr="001B3A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синтеза.</w:t>
            </w:r>
          </w:p>
        </w:tc>
        <w:tc>
          <w:tcPr>
            <w:tcW w:w="1134" w:type="dxa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cantSplit/>
        </w:trPr>
        <w:tc>
          <w:tcPr>
            <w:tcW w:w="10632" w:type="dxa"/>
            <w:gridSpan w:val="5"/>
          </w:tcPr>
          <w:p w:rsidR="00492804" w:rsidRPr="001B3AAB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Итоговая конференция (2 ч).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492804" w:rsidRPr="0047379D" w:rsidRDefault="00492804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92804" w:rsidRPr="0047379D" w:rsidRDefault="00492804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92804" w:rsidRPr="0047379D" w:rsidRDefault="00492804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cantSplit/>
        </w:trPr>
        <w:tc>
          <w:tcPr>
            <w:tcW w:w="10632" w:type="dxa"/>
            <w:gridSpan w:val="5"/>
          </w:tcPr>
          <w:p w:rsidR="00492804" w:rsidRPr="001B3AAB" w:rsidRDefault="00492804" w:rsidP="001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B3AA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Резерв времени  (1ч)</w:t>
            </w:r>
          </w:p>
        </w:tc>
        <w:tc>
          <w:tcPr>
            <w:tcW w:w="3685" w:type="dxa"/>
            <w:vMerge/>
          </w:tcPr>
          <w:p w:rsidR="00492804" w:rsidRPr="0047379D" w:rsidRDefault="00492804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92804" w:rsidRPr="0047379D" w:rsidRDefault="00492804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92804" w:rsidRPr="0047379D" w:rsidRDefault="00492804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92804" w:rsidRPr="001B3AAB" w:rsidRDefault="00492804" w:rsidP="0024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sz w:val="24"/>
                <w:szCs w:val="24"/>
              </w:rPr>
              <w:t>Оборудование : компьютер и проектор</w:t>
            </w:r>
            <w:proofErr w:type="gramStart"/>
            <w:r w:rsidRPr="001B3A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92804" w:rsidRPr="0047379D" w:rsidTr="00492804">
        <w:trPr>
          <w:gridAfter w:val="4"/>
          <w:wAfter w:w="14740" w:type="dxa"/>
          <w:cantSplit/>
        </w:trPr>
        <w:tc>
          <w:tcPr>
            <w:tcW w:w="10632" w:type="dxa"/>
            <w:gridSpan w:val="5"/>
          </w:tcPr>
          <w:p w:rsidR="00492804" w:rsidRPr="001B3AAB" w:rsidRDefault="00492804" w:rsidP="001B3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AB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1B3AAB" w:rsidRDefault="001B3AAB" w:rsidP="006C156F">
      <w:pPr>
        <w:pStyle w:val="a3"/>
        <w:jc w:val="center"/>
      </w:pPr>
    </w:p>
    <w:p w:rsidR="006C156F" w:rsidRDefault="006C156F" w:rsidP="006C156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4.Критерии оценивания учащихся по предмету</w:t>
      </w:r>
    </w:p>
    <w:p w:rsidR="009764AA" w:rsidRDefault="009764AA" w:rsidP="006C156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35"/>
        <w:gridCol w:w="7477"/>
      </w:tblGrid>
      <w:tr w:rsidR="009764AA" w:rsidTr="009764AA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AA" w:rsidRPr="009764AA" w:rsidRDefault="009764AA" w:rsidP="00247A9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 текущей успеваемости учащихся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AA" w:rsidRPr="009764AA" w:rsidRDefault="009764AA" w:rsidP="009764A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9764AA" w:rsidTr="009764AA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AA" w:rsidRPr="009764AA" w:rsidRDefault="009764AA" w:rsidP="009764A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>Оценка устных ответов учащихся.</w:t>
            </w: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>Оценка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усвоенным при изучении других предметов.</w:t>
            </w:r>
          </w:p>
          <w:p w:rsid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 xml:space="preserve">Оценка 4 </w:t>
            </w:r>
            <w:r>
              <w:rPr>
                <w:rFonts w:ascii="Times New Roman" w:hAnsi="Times New Roman"/>
                <w:sz w:val="24"/>
                <w:szCs w:val="24"/>
              </w:rPr>
      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      </w:r>
          </w:p>
          <w:p w:rsid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4AA">
              <w:rPr>
                <w:rFonts w:ascii="Times New Roman" w:hAnsi="Times New Roman"/>
                <w:sz w:val="24"/>
                <w:szCs w:val="24"/>
              </w:rPr>
              <w:t xml:space="preserve">Оценка 3 </w:t>
            </w:r>
            <w:r>
              <w:rPr>
                <w:rFonts w:ascii="Times New Roman" w:hAnsi="Times New Roman"/>
                <w:sz w:val="24"/>
                <w:szCs w:val="24"/>
              </w:rPr>
      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допустил не более одной грубой и одной негрубой ошибки, не более двух-трех негрубых недочетов.</w:t>
            </w:r>
          </w:p>
          <w:p w:rsid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2   </w:t>
            </w:r>
            <w:r>
              <w:rPr>
                <w:rFonts w:ascii="Times New Roman" w:hAnsi="Times New Roman"/>
                <w:sz w:val="24"/>
                <w:szCs w:val="24"/>
              </w:rPr>
      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      </w:r>
          </w:p>
          <w:p w:rsidR="009764AA" w:rsidRP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 xml:space="preserve">Оценка 1 </w:t>
            </w:r>
            <w:r>
              <w:rPr>
                <w:rFonts w:ascii="Times New Roman" w:hAnsi="Times New Roman"/>
                <w:sz w:val="24"/>
                <w:szCs w:val="24"/>
              </w:rPr>
              <w:t>ставится в том случае, если ученик не может ответить ни на один из поставленных вопросов.</w:t>
            </w:r>
          </w:p>
        </w:tc>
      </w:tr>
      <w:tr w:rsidR="009764AA" w:rsidTr="009764AA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AA" w:rsidRP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письменных </w:t>
            </w:r>
            <w:r w:rsidRPr="009764AA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  <w:p w:rsidR="009764AA" w:rsidRPr="009764AA" w:rsidRDefault="009764AA" w:rsidP="009764A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AA" w:rsidRP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 xml:space="preserve">Оценка 5 </w:t>
            </w:r>
            <w:r>
              <w:rPr>
                <w:rFonts w:ascii="Times New Roman" w:hAnsi="Times New Roman"/>
                <w:sz w:val="24"/>
                <w:szCs w:val="24"/>
              </w:rPr>
              <w:t>ставится за работу, выполненную полностью без ошибок и недочетов.</w:t>
            </w:r>
            <w:r w:rsidRPr="009764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 xml:space="preserve">Оценка 4 </w:t>
            </w:r>
            <w:r>
              <w:rPr>
                <w:rFonts w:ascii="Times New Roman" w:hAnsi="Times New Roman"/>
                <w:sz w:val="24"/>
                <w:szCs w:val="24"/>
              </w:rPr>
              <w:t>ставится за работу, выполненную полностью, но при наличии не более одной ошибки и одного недочета, не более трех недочетов.</w:t>
            </w:r>
          </w:p>
          <w:p w:rsid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 xml:space="preserve">Оценка 3 </w:t>
            </w:r>
            <w:r>
              <w:rPr>
                <w:rFonts w:ascii="Times New Roman" w:hAnsi="Times New Roman"/>
                <w:sz w:val="24"/>
                <w:szCs w:val="24"/>
              </w:rPr>
      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      </w:r>
          </w:p>
          <w:p w:rsidR="009764AA" w:rsidRP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 xml:space="preserve">Оценка 2 </w:t>
            </w:r>
            <w:r>
              <w:rPr>
                <w:rFonts w:ascii="Times New Roman" w:hAnsi="Times New Roman"/>
                <w:sz w:val="24"/>
                <w:szCs w:val="24"/>
              </w:rPr>
              <w:t>ставится за работу,</w:t>
            </w:r>
            <w:r w:rsidRPr="009764AA">
              <w:rPr>
                <w:rFonts w:ascii="Times New Roman" w:hAnsi="Times New Roman"/>
                <w:sz w:val="24"/>
                <w:szCs w:val="24"/>
              </w:rPr>
              <w:t xml:space="preserve"> в которой число ошибок и недочетов превысило норму для оценки 3 или правильно выполнено менее 2/3 работы.</w:t>
            </w:r>
          </w:p>
          <w:p w:rsidR="009764AA" w:rsidRPr="009764AA" w:rsidRDefault="009764AA" w:rsidP="009764AA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64AA">
              <w:rPr>
                <w:rFonts w:ascii="Times New Roman" w:hAnsi="Times New Roman"/>
                <w:sz w:val="24"/>
                <w:szCs w:val="24"/>
              </w:rPr>
              <w:t>Оценка 1 ставится за работу, невыполненную совсем или выполненную с грубыми ошибками в заданиях.</w:t>
            </w:r>
          </w:p>
        </w:tc>
      </w:tr>
    </w:tbl>
    <w:p w:rsidR="006C156F" w:rsidRDefault="006C156F" w:rsidP="006C156F">
      <w:pPr>
        <w:pStyle w:val="a3"/>
        <w:jc w:val="center"/>
      </w:pPr>
    </w:p>
    <w:p w:rsidR="00492804" w:rsidRDefault="006C156F" w:rsidP="004928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5.Описание материально-технического и учебно-методического обеспечения </w:t>
      </w:r>
    </w:p>
    <w:p w:rsidR="006C156F" w:rsidRDefault="006C156F" w:rsidP="004928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программы.</w:t>
      </w:r>
    </w:p>
    <w:p w:rsidR="00492804" w:rsidRDefault="00492804" w:rsidP="004928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Pr="00492804" w:rsidRDefault="00492804" w:rsidP="004928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84379366"/>
      <w:r w:rsidRPr="00492804">
        <w:rPr>
          <w:rFonts w:ascii="Times New Roman" w:hAnsi="Times New Roman" w:cs="Times New Roman"/>
          <w:b/>
          <w:sz w:val="24"/>
          <w:szCs w:val="24"/>
        </w:rPr>
        <w:t xml:space="preserve">     Литература для учащихся:</w:t>
      </w:r>
      <w:bookmarkEnd w:id="2"/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1.Хрестоматия по физике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>од ред. Проф. Б.И.Спасского: Учебное пособие для учащихся. М.:Просвещение,1987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2.Энциклопедия для детей. Физика. Т.16. М.: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>, 2000.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3.Энциклопедический словарь юного физика. М.:Педагогика,2003.</w:t>
      </w:r>
    </w:p>
    <w:p w:rsidR="00492804" w:rsidRPr="00492804" w:rsidRDefault="00492804" w:rsidP="0049280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великих открытий. М.: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>, 2000.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5.От махин до роботов. Летопись научно-технической мысли России в лицах, документах, иллюстрациях.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М.Н.Ишкова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>.</w:t>
      </w:r>
    </w:p>
    <w:p w:rsidR="00492804" w:rsidRPr="00492804" w:rsidRDefault="00492804" w:rsidP="004928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84379367"/>
      <w:r w:rsidRPr="0049280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92804" w:rsidRPr="00492804" w:rsidRDefault="00492804" w:rsidP="004928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2804">
        <w:rPr>
          <w:rFonts w:ascii="Times New Roman" w:hAnsi="Times New Roman" w:cs="Times New Roman"/>
          <w:b/>
          <w:sz w:val="24"/>
          <w:szCs w:val="24"/>
        </w:rPr>
        <w:t xml:space="preserve">     Литература для учителя:</w:t>
      </w:r>
      <w:bookmarkEnd w:id="3"/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1.Дорфман Я.Г. Всемирная история физики с начала XIX до середины ХХ вв. - М.: Наука, 1979. - 317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2.Дорфман Я.Г. Всемирная история физики с древнейших времен до конца XVIII века. - М.: Наука, 1974. - 352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Спасский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 Б.И. Физика и ее развитие. - М.: Просвещение, 1979. - 208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Спасский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 Б.И. История физики. Ч. 1. - М.: Просвещение, 1977. - 320 с.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Спасский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 Б.И. История физики. Ч. 2. - М.: Просвещение, 1977. - 312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6.Кудрявцев П.С. История физики. Т.1. - М.: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Госучпедгиз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, 1956. - 563 с.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7.Кудрявцев П.С. История физики. Т.2. - М.: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Госучпедгиз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, 1956. - 487 с.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8.Кудрявцев П.С. История физики. Т.3. - М.: Просвещение,1971.- 423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9.Льоцци М. История физики. - М.: Мир, 1970. - 221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10.Хрестоматия по физике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Прф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Б.И.Спасского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 пособие для учащихся. М.:Просвещение,1987.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11.Ахутин А.В. История принципов физического эксперимента (от античности до наших дней) - М.: "Наука", 1976. - 292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lastRenderedPageBreak/>
        <w:t xml:space="preserve">12.Ахманов С.А., Никитин С.Ю. Физическая оптика. - М.: Изд-во МГУ, 1998. - 695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13.Гумилев Л.Н.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Этносфера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: История людей и история природы. - М.: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Экопрос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, 1993.- 544 с.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14.Развитие физики в России: Очерки. Т.1. - М.: Просвещение, 1970. - 415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15.Развитие физики в России: Очерки. Т.2. - М.: Просвещение, 1970. - 447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16.Лазарев П.П. Исторический очерк развития точных наук в России в продолжение 200 лет. Успехи физических наук. - 1999. Т. 169 - № 12. - С. 1352-1361.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17.Хвольсон О.Д. Физика наших дней. 2-е изд. М.-Л.: Госиздат, 1929. - 381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18.Гинзбург В.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 Какие проблемы физики и астрофизики представляются сейчас особенно важными (тридцать лет спустя, причем уже на пороге XXI века)? // Успехи физических наук. - 1999. - Т.169. - № 4. - С. 419-441.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19.Пуанкаре А. О науке. - М.: Наука, 1983. - 560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20.Линдер Г. Картины современной физики. - М.: Мир, 1977.- 272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21.Борн М. Размышления и воспоминания физика. Сб. статей.- М.: Наука, 1977. - 280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22.Дирак П. Воспоминания о необычной эпохе. - М.: Наука, 1990.- 208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23.Бройль Л. Революция в физике. - М.: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, 1965. - 231 с.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24..Вернадский В.И. Химическое строение биосферы Земли и ее окружение. - М.: Наука, 1987. - 338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25..Шредингер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Э.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 Что такое жизнь (с точки зрения физики).- М.: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, 1973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26..Дунская И.М. Возникновение квантовой электроники. - М.: Наука, 1974. - 160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27.Дубнищева Т.Я. Концепции современного естествознания. - Новосибирск: ЮКЭА, 1977. - 832 с.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28.Архипкин В.Г., Тимофеев В.П. Концепции современного естествознания. Красноярск, 1996. - 126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 xml:space="preserve">29.Чолаков В. Нобелевские премии по физике. Ученые и открытия: Пер. с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. - М.: Мир, 1986.- 368 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04" w:rsidRPr="00492804" w:rsidRDefault="00492804" w:rsidP="0049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</w:rPr>
        <w:t>30.Нобелевские премии по физике: Справочное пособие</w:t>
      </w:r>
      <w:proofErr w:type="gramStart"/>
      <w:r w:rsidRPr="0049280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92804">
        <w:rPr>
          <w:rFonts w:ascii="Times New Roman" w:hAnsi="Times New Roman" w:cs="Times New Roman"/>
          <w:sz w:val="24"/>
          <w:szCs w:val="24"/>
        </w:rPr>
        <w:t xml:space="preserve">ост. В.Б. </w:t>
      </w:r>
      <w:proofErr w:type="spellStart"/>
      <w:r w:rsidRPr="00492804">
        <w:rPr>
          <w:rFonts w:ascii="Times New Roman" w:hAnsi="Times New Roman" w:cs="Times New Roman"/>
          <w:sz w:val="24"/>
          <w:szCs w:val="24"/>
        </w:rPr>
        <w:t>Шкуряева</w:t>
      </w:r>
      <w:proofErr w:type="spellEnd"/>
      <w:r w:rsidRPr="00492804">
        <w:rPr>
          <w:rFonts w:ascii="Times New Roman" w:hAnsi="Times New Roman" w:cs="Times New Roman"/>
          <w:sz w:val="24"/>
          <w:szCs w:val="24"/>
        </w:rPr>
        <w:t xml:space="preserve">, Т.А. Ким - Красноярск, 1998.- 274 с. </w:t>
      </w:r>
    </w:p>
    <w:p w:rsidR="00492804" w:rsidRDefault="00492804" w:rsidP="004928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4928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492804">
      <w:pPr>
        <w:pStyle w:val="a3"/>
        <w:spacing w:after="0" w:line="240" w:lineRule="auto"/>
        <w:jc w:val="center"/>
      </w:pPr>
    </w:p>
    <w:p w:rsidR="006C156F" w:rsidRDefault="006C156F" w:rsidP="006C156F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6.Контрольно-измерительные и дидактические материалы</w:t>
      </w: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4AA" w:rsidRDefault="009764AA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4AA" w:rsidRDefault="009764AA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4AA" w:rsidRDefault="009764AA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04" w:rsidRDefault="00492804" w:rsidP="006C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56F" w:rsidRDefault="006C156F" w:rsidP="006C156F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7.Лист коррекции Рабочей программы</w:t>
      </w: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69"/>
        <w:gridCol w:w="3227"/>
        <w:gridCol w:w="4747"/>
      </w:tblGrid>
      <w:tr w:rsidR="006C156F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которого внесены изменения в рабочую программу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коррекции (совмещение, использование резерва)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и темы уроков, которые подверглись коррекции</w:t>
            </w:r>
          </w:p>
        </w:tc>
      </w:tr>
      <w:tr w:rsidR="006C156F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</w:p>
        </w:tc>
      </w:tr>
      <w:tr w:rsidR="006C156F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F" w:rsidRDefault="006C156F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  <w:tr w:rsidR="00492804" w:rsidTr="0026386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04" w:rsidRDefault="00492804" w:rsidP="00263869">
            <w:pPr>
              <w:pStyle w:val="a5"/>
            </w:pPr>
          </w:p>
        </w:tc>
      </w:tr>
    </w:tbl>
    <w:p w:rsidR="00BE1D6E" w:rsidRPr="007153F3" w:rsidRDefault="00BE1D6E" w:rsidP="009764AA"/>
    <w:sectPr w:rsidR="00BE1D6E" w:rsidRPr="007153F3" w:rsidSect="005402F5">
      <w:pgSz w:w="11905" w:h="16837"/>
      <w:pgMar w:top="851" w:right="851" w:bottom="851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D08"/>
    <w:multiLevelType w:val="hybridMultilevel"/>
    <w:tmpl w:val="6744216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FA724CB"/>
    <w:multiLevelType w:val="hybridMultilevel"/>
    <w:tmpl w:val="8BCE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2740"/>
    <w:multiLevelType w:val="hybridMultilevel"/>
    <w:tmpl w:val="E4EA68EA"/>
    <w:lvl w:ilvl="0" w:tplc="0504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4B7E"/>
    <w:multiLevelType w:val="multilevel"/>
    <w:tmpl w:val="ADBA3A9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937566"/>
    <w:multiLevelType w:val="hybridMultilevel"/>
    <w:tmpl w:val="BB0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63B8"/>
    <w:multiLevelType w:val="hybridMultilevel"/>
    <w:tmpl w:val="7A7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22844"/>
    <w:multiLevelType w:val="hybridMultilevel"/>
    <w:tmpl w:val="8200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E79AD"/>
    <w:multiLevelType w:val="multilevel"/>
    <w:tmpl w:val="959E6E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53F3"/>
    <w:rsid w:val="000A752B"/>
    <w:rsid w:val="001B3AAB"/>
    <w:rsid w:val="002B1102"/>
    <w:rsid w:val="003F1D95"/>
    <w:rsid w:val="00492804"/>
    <w:rsid w:val="005402F5"/>
    <w:rsid w:val="00595ABE"/>
    <w:rsid w:val="00660BCA"/>
    <w:rsid w:val="006C156F"/>
    <w:rsid w:val="007153F3"/>
    <w:rsid w:val="00893A1C"/>
    <w:rsid w:val="009764AA"/>
    <w:rsid w:val="00A3042C"/>
    <w:rsid w:val="00BE1D6E"/>
    <w:rsid w:val="00CE09E1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6E"/>
  </w:style>
  <w:style w:type="paragraph" w:styleId="1">
    <w:name w:val="heading 1"/>
    <w:basedOn w:val="a"/>
    <w:next w:val="a"/>
    <w:link w:val="10"/>
    <w:qFormat/>
    <w:rsid w:val="004928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3A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C156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No Spacing"/>
    <w:rsid w:val="006C156F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List Paragraph"/>
    <w:basedOn w:val="a3"/>
    <w:rsid w:val="006C156F"/>
  </w:style>
  <w:style w:type="paragraph" w:customStyle="1" w:styleId="21">
    <w:name w:val="Основной текст с отступом 21"/>
    <w:basedOn w:val="a3"/>
    <w:rsid w:val="006C156F"/>
  </w:style>
  <w:style w:type="character" w:customStyle="1" w:styleId="20">
    <w:name w:val="Заголовок 2 Знак"/>
    <w:basedOn w:val="a0"/>
    <w:link w:val="2"/>
    <w:rsid w:val="001B3A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49280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2014-12-18T01:15:00Z</cp:lastPrinted>
  <dcterms:created xsi:type="dcterms:W3CDTF">2014-10-09T06:29:00Z</dcterms:created>
  <dcterms:modified xsi:type="dcterms:W3CDTF">2016-05-31T14:31:00Z</dcterms:modified>
</cp:coreProperties>
</file>